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4854" w14:textId="77777777" w:rsidR="00A83B29" w:rsidRPr="00A5110C" w:rsidRDefault="00A83B29" w:rsidP="00A83B29">
      <w:pPr>
        <w:spacing w:after="0" w:line="240" w:lineRule="auto"/>
        <w:jc w:val="center"/>
        <w:rPr>
          <w:sz w:val="24"/>
          <w:szCs w:val="24"/>
        </w:rPr>
      </w:pPr>
      <w:r>
        <w:rPr>
          <w:sz w:val="24"/>
          <w:szCs w:val="24"/>
        </w:rPr>
        <w:t>TERRACES HOA</w:t>
      </w:r>
      <w:r w:rsidRPr="00A5110C">
        <w:rPr>
          <w:sz w:val="24"/>
          <w:szCs w:val="24"/>
        </w:rPr>
        <w:t xml:space="preserve">  </w:t>
      </w:r>
    </w:p>
    <w:p w14:paraId="245B937C" w14:textId="77777777" w:rsidR="00A83B29" w:rsidRPr="00A5110C" w:rsidRDefault="00A83B29" w:rsidP="00A83B29">
      <w:pPr>
        <w:spacing w:after="0" w:line="240" w:lineRule="auto"/>
        <w:jc w:val="center"/>
        <w:rPr>
          <w:sz w:val="24"/>
          <w:szCs w:val="24"/>
        </w:rPr>
      </w:pPr>
      <w:r>
        <w:rPr>
          <w:sz w:val="24"/>
          <w:szCs w:val="24"/>
        </w:rPr>
        <w:t>ANNUAL OWNERS’ MEETING</w:t>
      </w:r>
    </w:p>
    <w:p w14:paraId="6835D522" w14:textId="56D75BBE" w:rsidR="00A83B29" w:rsidRPr="00A5110C" w:rsidRDefault="00A83B29" w:rsidP="00A83B29">
      <w:pPr>
        <w:spacing w:after="0" w:line="240" w:lineRule="auto"/>
        <w:jc w:val="center"/>
        <w:rPr>
          <w:sz w:val="24"/>
          <w:szCs w:val="24"/>
        </w:rPr>
      </w:pPr>
      <w:r>
        <w:rPr>
          <w:sz w:val="24"/>
          <w:szCs w:val="24"/>
        </w:rPr>
        <w:t>WEDNESDAY FEBRUARY 9</w:t>
      </w:r>
      <w:r>
        <w:rPr>
          <w:sz w:val="24"/>
          <w:szCs w:val="24"/>
          <w:vertAlign w:val="superscript"/>
        </w:rPr>
        <w:t>th</w:t>
      </w:r>
      <w:r>
        <w:rPr>
          <w:sz w:val="24"/>
          <w:szCs w:val="24"/>
        </w:rPr>
        <w:t xml:space="preserve">, </w:t>
      </w:r>
      <w:r w:rsidRPr="00A5110C">
        <w:rPr>
          <w:sz w:val="24"/>
          <w:szCs w:val="24"/>
        </w:rPr>
        <w:t>202</w:t>
      </w:r>
      <w:r>
        <w:rPr>
          <w:sz w:val="24"/>
          <w:szCs w:val="24"/>
        </w:rPr>
        <w:t>2</w:t>
      </w:r>
    </w:p>
    <w:p w14:paraId="743E786D" w14:textId="76175F26" w:rsidR="00A83B29" w:rsidRDefault="00A83B29" w:rsidP="00A83B29">
      <w:pPr>
        <w:spacing w:after="0" w:line="240" w:lineRule="auto"/>
        <w:jc w:val="center"/>
        <w:rPr>
          <w:sz w:val="24"/>
          <w:szCs w:val="24"/>
        </w:rPr>
      </w:pPr>
      <w:r>
        <w:rPr>
          <w:sz w:val="24"/>
          <w:szCs w:val="24"/>
        </w:rPr>
        <w:t xml:space="preserve"> 2:00 PM MST</w:t>
      </w:r>
    </w:p>
    <w:p w14:paraId="1B9EF033" w14:textId="77777777" w:rsidR="00A83B29" w:rsidRDefault="00A83B29" w:rsidP="00A83B29">
      <w:pPr>
        <w:spacing w:after="0" w:line="240" w:lineRule="auto"/>
        <w:jc w:val="center"/>
        <w:rPr>
          <w:sz w:val="24"/>
          <w:szCs w:val="24"/>
        </w:rPr>
      </w:pPr>
      <w:r>
        <w:rPr>
          <w:sz w:val="24"/>
          <w:szCs w:val="24"/>
        </w:rPr>
        <w:t>VIA ZOOM</w:t>
      </w:r>
    </w:p>
    <w:p w14:paraId="3B719F15" w14:textId="77777777" w:rsidR="00A83B29" w:rsidRPr="00F15BC9" w:rsidRDefault="00A83B29" w:rsidP="00A83B29">
      <w:pPr>
        <w:spacing w:after="0" w:line="240" w:lineRule="auto"/>
        <w:jc w:val="center"/>
        <w:rPr>
          <w:sz w:val="24"/>
          <w:szCs w:val="24"/>
        </w:rPr>
      </w:pPr>
    </w:p>
    <w:p w14:paraId="10F0B835" w14:textId="77777777" w:rsidR="00A83B29" w:rsidRDefault="00A83B29" w:rsidP="00A83B29">
      <w:pPr>
        <w:spacing w:after="0" w:line="240" w:lineRule="auto"/>
        <w:rPr>
          <w:rFonts w:cstheme="minorHAnsi"/>
          <w:b/>
          <w:bCs/>
          <w:u w:val="single"/>
        </w:rPr>
      </w:pPr>
      <w:r>
        <w:rPr>
          <w:rFonts w:cstheme="minorHAnsi"/>
          <w:b/>
          <w:bCs/>
          <w:u w:val="single"/>
        </w:rPr>
        <w:t>Roll Call</w:t>
      </w:r>
    </w:p>
    <w:p w14:paraId="7DD778FB" w14:textId="6E4DD4F9" w:rsidR="00A83B29" w:rsidRPr="00776E33" w:rsidRDefault="000A0458" w:rsidP="00A83B29">
      <w:pPr>
        <w:spacing w:after="0" w:line="240" w:lineRule="auto"/>
        <w:rPr>
          <w:rFonts w:cstheme="minorHAnsi"/>
        </w:rPr>
      </w:pPr>
      <w:r>
        <w:rPr>
          <w:rFonts w:cstheme="minorHAnsi"/>
        </w:rPr>
        <w:t>Scott Benge called the</w:t>
      </w:r>
      <w:r w:rsidR="00A83B29">
        <w:rPr>
          <w:rFonts w:cstheme="minorHAnsi"/>
        </w:rPr>
        <w:t xml:space="preserve"> meeting was called to order at </w:t>
      </w:r>
      <w:r w:rsidR="00972D6E">
        <w:rPr>
          <w:rFonts w:cstheme="minorHAnsi"/>
        </w:rPr>
        <w:t>2:03P</w:t>
      </w:r>
      <w:r w:rsidR="00A83B29">
        <w:rPr>
          <w:rFonts w:cstheme="minorHAnsi"/>
        </w:rPr>
        <w:t>M MST.</w:t>
      </w:r>
      <w:r>
        <w:rPr>
          <w:rFonts w:cstheme="minorHAnsi"/>
        </w:rPr>
        <w:t xml:space="preserve"> A quorum of the Board was met with 2 of 3 Board members present.</w:t>
      </w:r>
    </w:p>
    <w:tbl>
      <w:tblPr>
        <w:tblStyle w:val="TableGrid"/>
        <w:tblW w:w="0" w:type="auto"/>
        <w:tblLook w:val="04A0" w:firstRow="1" w:lastRow="0" w:firstColumn="1" w:lastColumn="0" w:noHBand="0" w:noVBand="1"/>
      </w:tblPr>
      <w:tblGrid>
        <w:gridCol w:w="4675"/>
        <w:gridCol w:w="4675"/>
      </w:tblGrid>
      <w:tr w:rsidR="00A83B29" w14:paraId="120E191E" w14:textId="77777777" w:rsidTr="00373FB4">
        <w:trPr>
          <w:trHeight w:val="260"/>
        </w:trPr>
        <w:tc>
          <w:tcPr>
            <w:tcW w:w="4675" w:type="dxa"/>
          </w:tcPr>
          <w:p w14:paraId="4E492A12" w14:textId="77777777" w:rsidR="00A83B29" w:rsidRPr="00E72CD4" w:rsidRDefault="00A83B29" w:rsidP="00373FB4">
            <w:pPr>
              <w:spacing w:line="240" w:lineRule="auto"/>
              <w:rPr>
                <w:rFonts w:cstheme="minorHAnsi"/>
                <w:b/>
                <w:bCs/>
              </w:rPr>
            </w:pPr>
            <w:r w:rsidRPr="00E72CD4">
              <w:rPr>
                <w:rFonts w:cstheme="minorHAnsi"/>
                <w:b/>
                <w:bCs/>
              </w:rPr>
              <w:t>Board</w:t>
            </w:r>
            <w:r>
              <w:rPr>
                <w:rFonts w:cstheme="minorHAnsi"/>
                <w:b/>
                <w:bCs/>
              </w:rPr>
              <w:t xml:space="preserve"> Members Present (via Zoom)</w:t>
            </w:r>
            <w:r w:rsidRPr="00E72CD4">
              <w:rPr>
                <w:rFonts w:cstheme="minorHAnsi"/>
                <w:b/>
                <w:bCs/>
              </w:rPr>
              <w:t>:</w:t>
            </w:r>
          </w:p>
        </w:tc>
        <w:tc>
          <w:tcPr>
            <w:tcW w:w="4675" w:type="dxa"/>
          </w:tcPr>
          <w:p w14:paraId="67DFDC2A" w14:textId="77777777" w:rsidR="00A83B29" w:rsidRPr="00F66884" w:rsidRDefault="00A83B29" w:rsidP="00373FB4">
            <w:pPr>
              <w:spacing w:line="240" w:lineRule="auto"/>
              <w:rPr>
                <w:rFonts w:cstheme="minorHAnsi"/>
              </w:rPr>
            </w:pPr>
            <w:r>
              <w:rPr>
                <w:rFonts w:cstheme="minorHAnsi"/>
                <w:b/>
                <w:bCs/>
              </w:rPr>
              <w:t>Owners</w:t>
            </w:r>
            <w:r w:rsidRPr="00E72CD4">
              <w:rPr>
                <w:rFonts w:cstheme="minorHAnsi"/>
                <w:b/>
                <w:bCs/>
              </w:rPr>
              <w:t xml:space="preserve"> Present</w:t>
            </w:r>
            <w:r>
              <w:rPr>
                <w:rFonts w:cstheme="minorHAnsi"/>
                <w:b/>
                <w:bCs/>
              </w:rPr>
              <w:t xml:space="preserve"> (via Zoom)</w:t>
            </w:r>
            <w:r w:rsidRPr="00E72CD4">
              <w:rPr>
                <w:rFonts w:cstheme="minorHAnsi"/>
                <w:b/>
                <w:bCs/>
              </w:rPr>
              <w:t>:</w:t>
            </w:r>
            <w:r>
              <w:rPr>
                <w:rFonts w:ascii="Calibri" w:hAnsi="Calibri" w:cs="Calibri"/>
              </w:rPr>
              <w:t xml:space="preserve">  </w:t>
            </w:r>
          </w:p>
        </w:tc>
      </w:tr>
      <w:tr w:rsidR="00A83B29" w14:paraId="524F9EC9" w14:textId="77777777" w:rsidTr="00373FB4">
        <w:tc>
          <w:tcPr>
            <w:tcW w:w="4675" w:type="dxa"/>
          </w:tcPr>
          <w:p w14:paraId="41E64FEB" w14:textId="09466007" w:rsidR="00A83B29" w:rsidRPr="00F66884" w:rsidRDefault="00A83B29" w:rsidP="00373FB4">
            <w:pPr>
              <w:autoSpaceDE w:val="0"/>
              <w:autoSpaceDN w:val="0"/>
              <w:adjustRightInd w:val="0"/>
              <w:spacing w:line="240" w:lineRule="auto"/>
              <w:rPr>
                <w:rFonts w:ascii="Calibri-Bold" w:hAnsi="Calibri-Bold" w:cs="Calibri-Bold"/>
              </w:rPr>
            </w:pPr>
            <w:r>
              <w:rPr>
                <w:rFonts w:ascii="Calibri-Bold" w:hAnsi="Calibri-Bold" w:cs="Calibri-Bold"/>
              </w:rPr>
              <w:t>Tim Cass – Unit 1402</w:t>
            </w:r>
            <w:r w:rsidR="00972D6E">
              <w:rPr>
                <w:rFonts w:ascii="Calibri-Bold" w:hAnsi="Calibri-Bold" w:cs="Calibri-Bold"/>
              </w:rPr>
              <w:t xml:space="preserve"> </w:t>
            </w:r>
          </w:p>
        </w:tc>
        <w:tc>
          <w:tcPr>
            <w:tcW w:w="4675" w:type="dxa"/>
          </w:tcPr>
          <w:p w14:paraId="3B94B0CE" w14:textId="3CCAE48E" w:rsidR="00A83B29" w:rsidRPr="00F66884" w:rsidRDefault="003F6B93" w:rsidP="00373FB4">
            <w:pPr>
              <w:spacing w:line="240" w:lineRule="auto"/>
              <w:rPr>
                <w:rFonts w:cstheme="minorHAnsi"/>
              </w:rPr>
            </w:pPr>
            <w:r>
              <w:rPr>
                <w:rFonts w:ascii="Calibri-Bold" w:hAnsi="Calibri-Bold" w:cs="Calibri-Bold"/>
              </w:rPr>
              <w:t>DeNita Freeman – PNJ Properties, LLC</w:t>
            </w:r>
          </w:p>
        </w:tc>
      </w:tr>
      <w:tr w:rsidR="00A83B29" w14:paraId="1CC05437" w14:textId="77777777" w:rsidTr="00373FB4">
        <w:tc>
          <w:tcPr>
            <w:tcW w:w="4675" w:type="dxa"/>
          </w:tcPr>
          <w:p w14:paraId="538B5797" w14:textId="65A1BFC2" w:rsidR="00A83B29" w:rsidRPr="00F66884" w:rsidRDefault="00A83B29" w:rsidP="00373FB4">
            <w:pPr>
              <w:autoSpaceDE w:val="0"/>
              <w:autoSpaceDN w:val="0"/>
              <w:adjustRightInd w:val="0"/>
              <w:spacing w:line="240" w:lineRule="auto"/>
              <w:rPr>
                <w:rFonts w:ascii="Calibri" w:hAnsi="Calibri" w:cs="Calibri"/>
              </w:rPr>
            </w:pPr>
            <w:r>
              <w:rPr>
                <w:rFonts w:ascii="Calibri" w:hAnsi="Calibri" w:cs="Calibri"/>
              </w:rPr>
              <w:t>Michael Orcutt – Unit 501</w:t>
            </w:r>
            <w:r w:rsidR="00972D6E">
              <w:rPr>
                <w:rFonts w:ascii="Calibri" w:hAnsi="Calibri" w:cs="Calibri"/>
              </w:rPr>
              <w:t xml:space="preserve"> </w:t>
            </w:r>
          </w:p>
        </w:tc>
        <w:tc>
          <w:tcPr>
            <w:tcW w:w="4675" w:type="dxa"/>
          </w:tcPr>
          <w:p w14:paraId="23AC1C24" w14:textId="706A16A2" w:rsidR="00A83B29" w:rsidRPr="00F66884" w:rsidRDefault="00A83B29" w:rsidP="00373FB4">
            <w:pPr>
              <w:spacing w:line="240" w:lineRule="auto"/>
              <w:rPr>
                <w:rFonts w:ascii="Calibri" w:hAnsi="Calibri" w:cs="Calibri"/>
              </w:rPr>
            </w:pPr>
            <w:r>
              <w:rPr>
                <w:rFonts w:ascii="Calibri" w:hAnsi="Calibri" w:cs="Calibri"/>
              </w:rPr>
              <w:t>Karen Locke – Unit 801</w:t>
            </w:r>
            <w:r w:rsidR="00972D6E">
              <w:rPr>
                <w:rFonts w:ascii="Calibri" w:hAnsi="Calibri" w:cs="Calibri"/>
              </w:rPr>
              <w:t xml:space="preserve"> </w:t>
            </w:r>
          </w:p>
        </w:tc>
      </w:tr>
      <w:tr w:rsidR="00A83B29" w14:paraId="75D4FCC0" w14:textId="77777777" w:rsidTr="00373FB4">
        <w:trPr>
          <w:trHeight w:val="152"/>
        </w:trPr>
        <w:tc>
          <w:tcPr>
            <w:tcW w:w="4675" w:type="dxa"/>
          </w:tcPr>
          <w:p w14:paraId="196B923B" w14:textId="62CBB030" w:rsidR="00A83B29" w:rsidRDefault="00A83B29" w:rsidP="00373FB4">
            <w:pPr>
              <w:autoSpaceDE w:val="0"/>
              <w:autoSpaceDN w:val="0"/>
              <w:adjustRightInd w:val="0"/>
              <w:spacing w:line="240" w:lineRule="auto"/>
              <w:rPr>
                <w:rFonts w:ascii="Calibri" w:hAnsi="Calibri" w:cs="Calibri"/>
              </w:rPr>
            </w:pPr>
          </w:p>
        </w:tc>
        <w:tc>
          <w:tcPr>
            <w:tcW w:w="4675" w:type="dxa"/>
          </w:tcPr>
          <w:p w14:paraId="4ED5A984" w14:textId="6E954AF9" w:rsidR="00A83B29" w:rsidRPr="00A50E08" w:rsidRDefault="003F6B93" w:rsidP="00373FB4">
            <w:pPr>
              <w:autoSpaceDE w:val="0"/>
              <w:autoSpaceDN w:val="0"/>
              <w:adjustRightInd w:val="0"/>
              <w:spacing w:line="240" w:lineRule="auto"/>
              <w:rPr>
                <w:rFonts w:ascii="Calibri-Bold" w:hAnsi="Calibri-Bold" w:cs="Calibri-Bold"/>
              </w:rPr>
            </w:pPr>
            <w:r>
              <w:rPr>
                <w:rFonts w:ascii="Calibri" w:hAnsi="Calibri" w:cs="Calibri"/>
              </w:rPr>
              <w:t>Leon Aarts – Unit 1202</w:t>
            </w:r>
          </w:p>
        </w:tc>
      </w:tr>
      <w:tr w:rsidR="00A83B29" w14:paraId="7403FA64" w14:textId="77777777" w:rsidTr="00373FB4">
        <w:trPr>
          <w:trHeight w:val="152"/>
        </w:trPr>
        <w:tc>
          <w:tcPr>
            <w:tcW w:w="4675" w:type="dxa"/>
          </w:tcPr>
          <w:p w14:paraId="06F13CC0" w14:textId="77777777" w:rsidR="00A83B29" w:rsidRDefault="00A83B29" w:rsidP="00373FB4">
            <w:pPr>
              <w:autoSpaceDE w:val="0"/>
              <w:autoSpaceDN w:val="0"/>
              <w:adjustRightInd w:val="0"/>
              <w:spacing w:line="240" w:lineRule="auto"/>
              <w:rPr>
                <w:rFonts w:ascii="Calibri" w:hAnsi="Calibri" w:cs="Calibri"/>
              </w:rPr>
            </w:pPr>
          </w:p>
        </w:tc>
        <w:tc>
          <w:tcPr>
            <w:tcW w:w="4675" w:type="dxa"/>
          </w:tcPr>
          <w:p w14:paraId="6FB453E9" w14:textId="40855D5C" w:rsidR="00A83B29" w:rsidRPr="00A50E08" w:rsidRDefault="00A83B29" w:rsidP="00373FB4">
            <w:pPr>
              <w:autoSpaceDE w:val="0"/>
              <w:autoSpaceDN w:val="0"/>
              <w:adjustRightInd w:val="0"/>
              <w:spacing w:line="240" w:lineRule="auto"/>
              <w:rPr>
                <w:rFonts w:ascii="Calibri-Bold" w:hAnsi="Calibri-Bold" w:cs="Calibri-Bold"/>
              </w:rPr>
            </w:pPr>
            <w:r>
              <w:rPr>
                <w:rFonts w:ascii="Calibri-Bold" w:hAnsi="Calibri-Bold" w:cs="Calibri-Bold"/>
              </w:rPr>
              <w:t xml:space="preserve">Ethan Carpenter- </w:t>
            </w:r>
            <w:r w:rsidR="00A86DFA">
              <w:rPr>
                <w:rFonts w:ascii="Calibri-Bold" w:hAnsi="Calibri-Bold" w:cs="Calibri-Bold"/>
              </w:rPr>
              <w:t>Unit 1102</w:t>
            </w:r>
          </w:p>
        </w:tc>
      </w:tr>
      <w:tr w:rsidR="00A83B29" w14:paraId="7E4FC105" w14:textId="77777777" w:rsidTr="00373FB4">
        <w:trPr>
          <w:trHeight w:val="152"/>
        </w:trPr>
        <w:tc>
          <w:tcPr>
            <w:tcW w:w="4675" w:type="dxa"/>
          </w:tcPr>
          <w:p w14:paraId="57A9CC22" w14:textId="77777777" w:rsidR="00A83B29" w:rsidRDefault="00A83B29" w:rsidP="00373FB4">
            <w:pPr>
              <w:autoSpaceDE w:val="0"/>
              <w:autoSpaceDN w:val="0"/>
              <w:adjustRightInd w:val="0"/>
              <w:spacing w:line="240" w:lineRule="auto"/>
              <w:rPr>
                <w:rFonts w:ascii="Calibri" w:hAnsi="Calibri" w:cs="Calibri"/>
              </w:rPr>
            </w:pPr>
          </w:p>
        </w:tc>
        <w:tc>
          <w:tcPr>
            <w:tcW w:w="4675" w:type="dxa"/>
          </w:tcPr>
          <w:p w14:paraId="28090D4B" w14:textId="7ED84566" w:rsidR="00A83B29" w:rsidRPr="00A50E08" w:rsidRDefault="00A83B29" w:rsidP="00373FB4">
            <w:pPr>
              <w:autoSpaceDE w:val="0"/>
              <w:autoSpaceDN w:val="0"/>
              <w:adjustRightInd w:val="0"/>
              <w:spacing w:line="240" w:lineRule="auto"/>
              <w:rPr>
                <w:rFonts w:ascii="Calibri-Bold" w:hAnsi="Calibri-Bold" w:cs="Calibri-Bold"/>
              </w:rPr>
            </w:pPr>
            <w:r>
              <w:rPr>
                <w:rFonts w:ascii="Calibri-Bold" w:hAnsi="Calibri-Bold" w:cs="Calibri-Bold"/>
              </w:rPr>
              <w:t>Curt Laub – Unit 302</w:t>
            </w:r>
          </w:p>
        </w:tc>
      </w:tr>
      <w:tr w:rsidR="00A83B29" w14:paraId="1B876326" w14:textId="77777777" w:rsidTr="00373FB4">
        <w:trPr>
          <w:trHeight w:val="152"/>
        </w:trPr>
        <w:tc>
          <w:tcPr>
            <w:tcW w:w="4675" w:type="dxa"/>
          </w:tcPr>
          <w:p w14:paraId="54ACE7A8" w14:textId="77777777" w:rsidR="00A83B29" w:rsidRDefault="00A83B29" w:rsidP="00373FB4">
            <w:pPr>
              <w:autoSpaceDE w:val="0"/>
              <w:autoSpaceDN w:val="0"/>
              <w:adjustRightInd w:val="0"/>
              <w:spacing w:line="240" w:lineRule="auto"/>
              <w:rPr>
                <w:rFonts w:ascii="Calibri" w:hAnsi="Calibri" w:cs="Calibri"/>
              </w:rPr>
            </w:pPr>
          </w:p>
        </w:tc>
        <w:tc>
          <w:tcPr>
            <w:tcW w:w="4675" w:type="dxa"/>
          </w:tcPr>
          <w:p w14:paraId="08400834" w14:textId="6F0942A9" w:rsidR="00A83B29" w:rsidRPr="00A50E08" w:rsidRDefault="00A83B29" w:rsidP="00373FB4">
            <w:pPr>
              <w:autoSpaceDE w:val="0"/>
              <w:autoSpaceDN w:val="0"/>
              <w:adjustRightInd w:val="0"/>
              <w:spacing w:line="240" w:lineRule="auto"/>
              <w:rPr>
                <w:rFonts w:ascii="Calibri-Bold" w:hAnsi="Calibri-Bold" w:cs="Calibri-Bold"/>
              </w:rPr>
            </w:pPr>
            <w:r>
              <w:rPr>
                <w:rFonts w:ascii="Calibri-Bold" w:hAnsi="Calibri-Bold" w:cs="Calibri-Bold"/>
              </w:rPr>
              <w:t>T</w:t>
            </w:r>
            <w:r w:rsidR="00972D6E">
              <w:rPr>
                <w:rFonts w:ascii="Calibri-Bold" w:hAnsi="Calibri-Bold" w:cs="Calibri-Bold"/>
              </w:rPr>
              <w:t>om Forman</w:t>
            </w:r>
            <w:r w:rsidR="005F20D4">
              <w:rPr>
                <w:rFonts w:ascii="Calibri-Bold" w:hAnsi="Calibri-Bold" w:cs="Calibri-Bold"/>
              </w:rPr>
              <w:t>- 1001</w:t>
            </w:r>
          </w:p>
        </w:tc>
      </w:tr>
      <w:tr w:rsidR="00A83B29" w14:paraId="18A1C822" w14:textId="77777777" w:rsidTr="00373FB4">
        <w:trPr>
          <w:trHeight w:val="152"/>
        </w:trPr>
        <w:tc>
          <w:tcPr>
            <w:tcW w:w="4675" w:type="dxa"/>
          </w:tcPr>
          <w:p w14:paraId="0600896D" w14:textId="77777777" w:rsidR="00A83B29" w:rsidRPr="00A47598" w:rsidRDefault="00A83B29" w:rsidP="00373FB4">
            <w:pPr>
              <w:autoSpaceDE w:val="0"/>
              <w:autoSpaceDN w:val="0"/>
              <w:adjustRightInd w:val="0"/>
              <w:spacing w:line="240" w:lineRule="auto"/>
              <w:rPr>
                <w:rFonts w:cstheme="minorHAnsi"/>
                <w:b/>
                <w:bCs/>
              </w:rPr>
            </w:pPr>
          </w:p>
        </w:tc>
        <w:tc>
          <w:tcPr>
            <w:tcW w:w="4675" w:type="dxa"/>
          </w:tcPr>
          <w:p w14:paraId="5DA4DC3C" w14:textId="1D98161E" w:rsidR="00A83B29" w:rsidRPr="00993425" w:rsidRDefault="00A83B29" w:rsidP="00373FB4">
            <w:pPr>
              <w:autoSpaceDE w:val="0"/>
              <w:autoSpaceDN w:val="0"/>
              <w:adjustRightInd w:val="0"/>
              <w:spacing w:line="240" w:lineRule="auto"/>
              <w:rPr>
                <w:rFonts w:ascii="Calibri-Bold" w:hAnsi="Calibri-Bold" w:cs="Calibri-Bold"/>
                <w:b/>
                <w:bCs/>
              </w:rPr>
            </w:pPr>
          </w:p>
        </w:tc>
      </w:tr>
      <w:tr w:rsidR="00A83B29" w14:paraId="1CA13033" w14:textId="77777777" w:rsidTr="00373FB4">
        <w:trPr>
          <w:trHeight w:val="152"/>
        </w:trPr>
        <w:tc>
          <w:tcPr>
            <w:tcW w:w="4675" w:type="dxa"/>
          </w:tcPr>
          <w:p w14:paraId="4EC6CDE7" w14:textId="77777777" w:rsidR="00A83B29" w:rsidRDefault="00A83B29" w:rsidP="00373FB4">
            <w:pPr>
              <w:autoSpaceDE w:val="0"/>
              <w:autoSpaceDN w:val="0"/>
              <w:adjustRightInd w:val="0"/>
              <w:spacing w:line="240" w:lineRule="auto"/>
              <w:rPr>
                <w:rFonts w:cstheme="minorHAnsi"/>
              </w:rPr>
            </w:pPr>
            <w:r w:rsidRPr="00A47598">
              <w:rPr>
                <w:rFonts w:cstheme="minorHAnsi"/>
                <w:b/>
                <w:bCs/>
              </w:rPr>
              <w:t>Others Present (via Zoom):</w:t>
            </w:r>
          </w:p>
        </w:tc>
        <w:tc>
          <w:tcPr>
            <w:tcW w:w="4675" w:type="dxa"/>
          </w:tcPr>
          <w:p w14:paraId="3BD60596" w14:textId="77777777" w:rsidR="00A83B29" w:rsidRDefault="00A83B29" w:rsidP="00373FB4">
            <w:pPr>
              <w:autoSpaceDE w:val="0"/>
              <w:autoSpaceDN w:val="0"/>
              <w:adjustRightInd w:val="0"/>
              <w:spacing w:line="240" w:lineRule="auto"/>
              <w:rPr>
                <w:rFonts w:ascii="Calibri-Bold" w:hAnsi="Calibri-Bold" w:cs="Calibri-Bold"/>
              </w:rPr>
            </w:pPr>
          </w:p>
        </w:tc>
      </w:tr>
      <w:tr w:rsidR="00A83B29" w14:paraId="69C5CBCF" w14:textId="77777777" w:rsidTr="00373FB4">
        <w:trPr>
          <w:trHeight w:val="152"/>
        </w:trPr>
        <w:tc>
          <w:tcPr>
            <w:tcW w:w="4675" w:type="dxa"/>
          </w:tcPr>
          <w:p w14:paraId="6EC2CCCC" w14:textId="77777777" w:rsidR="00A83B29" w:rsidRDefault="00A83B29" w:rsidP="00373FB4">
            <w:pPr>
              <w:autoSpaceDE w:val="0"/>
              <w:autoSpaceDN w:val="0"/>
              <w:adjustRightInd w:val="0"/>
              <w:spacing w:line="240" w:lineRule="auto"/>
              <w:rPr>
                <w:rFonts w:cstheme="minorHAnsi"/>
              </w:rPr>
            </w:pPr>
            <w:r>
              <w:rPr>
                <w:rFonts w:cstheme="minorHAnsi"/>
              </w:rPr>
              <w:t>Scott Benge, Telluride Consulting, LLC</w:t>
            </w:r>
          </w:p>
        </w:tc>
        <w:tc>
          <w:tcPr>
            <w:tcW w:w="4675" w:type="dxa"/>
          </w:tcPr>
          <w:p w14:paraId="423797C2" w14:textId="5712B293" w:rsidR="00A83B29" w:rsidRDefault="00972D6E" w:rsidP="00373FB4">
            <w:pPr>
              <w:autoSpaceDE w:val="0"/>
              <w:autoSpaceDN w:val="0"/>
              <w:adjustRightInd w:val="0"/>
              <w:spacing w:line="240" w:lineRule="auto"/>
              <w:rPr>
                <w:rFonts w:ascii="Calibri-Bold" w:hAnsi="Calibri-Bold" w:cs="Calibri-Bold"/>
              </w:rPr>
            </w:pPr>
            <w:r>
              <w:rPr>
                <w:rFonts w:ascii="Calibri-Bold" w:hAnsi="Calibri-Bold" w:cs="Calibri-Bold"/>
              </w:rPr>
              <w:t>Alex Keaton, Telluride Consulting, LLC</w:t>
            </w:r>
          </w:p>
        </w:tc>
      </w:tr>
    </w:tbl>
    <w:p w14:paraId="6428B856" w14:textId="77777777" w:rsidR="00A83B29" w:rsidRDefault="00A83B29" w:rsidP="00A83B29">
      <w:pPr>
        <w:pStyle w:val="NoSpacing"/>
        <w:rPr>
          <w:rFonts w:eastAsia="Arial" w:cstheme="minorHAnsi"/>
          <w:b/>
          <w:bCs/>
          <w:spacing w:val="-1"/>
          <w:u w:val="single"/>
        </w:rPr>
      </w:pPr>
    </w:p>
    <w:p w14:paraId="0934A9EA" w14:textId="77777777" w:rsidR="00A83B29" w:rsidRDefault="00A83B29" w:rsidP="00A83B29">
      <w:pPr>
        <w:pStyle w:val="NoSpacing"/>
        <w:rPr>
          <w:rFonts w:eastAsia="Arial" w:cstheme="minorHAnsi"/>
          <w:b/>
          <w:bCs/>
          <w:spacing w:val="-1"/>
          <w:u w:val="single"/>
        </w:rPr>
      </w:pPr>
      <w:r>
        <w:rPr>
          <w:rFonts w:eastAsia="Arial" w:cstheme="minorHAnsi"/>
          <w:b/>
          <w:bCs/>
          <w:spacing w:val="-1"/>
          <w:u w:val="single"/>
        </w:rPr>
        <w:t>Proof of Notice of Meeting</w:t>
      </w:r>
    </w:p>
    <w:p w14:paraId="465018F7" w14:textId="6D508964" w:rsidR="00A83B29" w:rsidRDefault="00A83B29" w:rsidP="00A83B29">
      <w:pPr>
        <w:pStyle w:val="NoSpacing"/>
        <w:rPr>
          <w:rFonts w:eastAsia="Arial" w:cstheme="minorHAnsi"/>
          <w:spacing w:val="-1"/>
        </w:rPr>
      </w:pPr>
      <w:r>
        <w:rPr>
          <w:rFonts w:eastAsia="Arial" w:cstheme="minorHAnsi"/>
          <w:spacing w:val="-1"/>
        </w:rPr>
        <w:t xml:space="preserve">Original notice was sent on </w:t>
      </w:r>
      <w:r w:rsidR="00972D6E">
        <w:rPr>
          <w:rFonts w:eastAsia="Arial" w:cstheme="minorHAnsi"/>
          <w:spacing w:val="-1"/>
        </w:rPr>
        <w:t>November 5</w:t>
      </w:r>
      <w:r w:rsidR="00972D6E" w:rsidRPr="00972D6E">
        <w:rPr>
          <w:rFonts w:eastAsia="Arial" w:cstheme="minorHAnsi"/>
          <w:spacing w:val="-1"/>
          <w:vertAlign w:val="superscript"/>
        </w:rPr>
        <w:t>th</w:t>
      </w:r>
      <w:r w:rsidR="00972D6E">
        <w:rPr>
          <w:rFonts w:eastAsia="Arial" w:cstheme="minorHAnsi"/>
          <w:spacing w:val="-1"/>
        </w:rPr>
        <w:t>, 2021, with additional notice sent on February 4</w:t>
      </w:r>
      <w:r w:rsidR="00972D6E" w:rsidRPr="00972D6E">
        <w:rPr>
          <w:rFonts w:eastAsia="Arial" w:cstheme="minorHAnsi"/>
          <w:spacing w:val="-1"/>
          <w:vertAlign w:val="superscript"/>
        </w:rPr>
        <w:t>th</w:t>
      </w:r>
      <w:r w:rsidR="00972D6E">
        <w:rPr>
          <w:rFonts w:eastAsia="Arial" w:cstheme="minorHAnsi"/>
          <w:spacing w:val="-1"/>
        </w:rPr>
        <w:t>, 2022.</w:t>
      </w:r>
    </w:p>
    <w:p w14:paraId="1AE95D9B" w14:textId="77777777" w:rsidR="00972D6E" w:rsidRDefault="00972D6E" w:rsidP="00A83B29">
      <w:pPr>
        <w:pStyle w:val="NoSpacing"/>
        <w:rPr>
          <w:rFonts w:eastAsia="Arial" w:cstheme="minorHAnsi"/>
          <w:b/>
          <w:bCs/>
          <w:spacing w:val="-1"/>
          <w:u w:val="single"/>
        </w:rPr>
      </w:pPr>
    </w:p>
    <w:p w14:paraId="09DAA562" w14:textId="45B3B9BD" w:rsidR="00A83B29" w:rsidRDefault="00A83B29" w:rsidP="00A83B29">
      <w:pPr>
        <w:pStyle w:val="NoSpacing"/>
        <w:rPr>
          <w:rFonts w:eastAsia="Arial" w:cstheme="minorHAnsi"/>
          <w:b/>
          <w:bCs/>
          <w:spacing w:val="-1"/>
          <w:u w:val="single"/>
        </w:rPr>
      </w:pPr>
      <w:r>
        <w:rPr>
          <w:rFonts w:eastAsia="Arial" w:cstheme="minorHAnsi"/>
          <w:b/>
          <w:bCs/>
          <w:spacing w:val="-1"/>
          <w:u w:val="single"/>
        </w:rPr>
        <w:t>Approval of Agenda</w:t>
      </w:r>
    </w:p>
    <w:p w14:paraId="2407586D" w14:textId="1A8989C2" w:rsidR="00A83B29" w:rsidRDefault="00A83B29" w:rsidP="00A83B29">
      <w:pPr>
        <w:pStyle w:val="NoSpacing"/>
        <w:rPr>
          <w:rFonts w:ascii="Calibri-Bold" w:hAnsi="Calibri-Bold" w:cs="Calibri-Bold"/>
        </w:rPr>
      </w:pPr>
      <w:r w:rsidRPr="006B0B3B">
        <w:rPr>
          <w:rFonts w:eastAsia="Arial" w:cstheme="minorHAnsi"/>
          <w:b/>
          <w:bCs/>
          <w:color w:val="44546A" w:themeColor="text2"/>
          <w:spacing w:val="-1"/>
        </w:rPr>
        <w:t>MOTION</w:t>
      </w:r>
      <w:r>
        <w:rPr>
          <w:rFonts w:eastAsia="Arial" w:cstheme="minorHAnsi"/>
          <w:spacing w:val="-1"/>
        </w:rPr>
        <w:t xml:space="preserve"> to approve the </w:t>
      </w:r>
      <w:r w:rsidR="000A0458">
        <w:rPr>
          <w:rFonts w:eastAsia="Arial" w:cstheme="minorHAnsi"/>
          <w:spacing w:val="-1"/>
        </w:rPr>
        <w:t>agenda</w:t>
      </w:r>
      <w:r>
        <w:rPr>
          <w:rFonts w:eastAsia="Arial" w:cstheme="minorHAnsi"/>
          <w:spacing w:val="-1"/>
        </w:rPr>
        <w:t xml:space="preserve"> as presented by</w:t>
      </w:r>
      <w:r w:rsidR="00972D6E">
        <w:rPr>
          <w:rFonts w:eastAsia="Arial" w:cstheme="minorHAnsi"/>
          <w:spacing w:val="-1"/>
        </w:rPr>
        <w:t xml:space="preserve"> Tim Cass</w:t>
      </w:r>
      <w:r>
        <w:rPr>
          <w:rFonts w:eastAsia="Arial" w:cstheme="minorHAnsi"/>
          <w:spacing w:val="-1"/>
        </w:rPr>
        <w:t xml:space="preserve">.  </w:t>
      </w:r>
      <w:r w:rsidRPr="006B0B3B">
        <w:rPr>
          <w:rFonts w:eastAsia="Arial" w:cstheme="minorHAnsi"/>
          <w:b/>
          <w:bCs/>
          <w:color w:val="44546A" w:themeColor="text2"/>
          <w:spacing w:val="-1"/>
        </w:rPr>
        <w:t>SECONDED</w:t>
      </w:r>
      <w:r>
        <w:rPr>
          <w:rFonts w:eastAsia="Arial" w:cstheme="minorHAnsi"/>
          <w:spacing w:val="-1"/>
        </w:rPr>
        <w:t xml:space="preserve"> by </w:t>
      </w:r>
      <w:r w:rsidR="00972D6E">
        <w:rPr>
          <w:rFonts w:eastAsia="Arial" w:cstheme="minorHAnsi"/>
          <w:spacing w:val="-1"/>
        </w:rPr>
        <w:t>Michael Orcutt</w:t>
      </w:r>
      <w:r>
        <w:rPr>
          <w:rFonts w:ascii="Calibri-Bold" w:hAnsi="Calibri-Bold" w:cs="Calibri-Bold"/>
        </w:rPr>
        <w:t xml:space="preserve">.  </w:t>
      </w:r>
      <w:r w:rsidRPr="006B0B3B">
        <w:rPr>
          <w:rFonts w:ascii="Calibri-Bold" w:hAnsi="Calibri-Bold" w:cs="Calibri-Bold"/>
          <w:b/>
          <w:bCs/>
          <w:color w:val="44546A" w:themeColor="text2"/>
        </w:rPr>
        <w:t>PASSED</w:t>
      </w:r>
      <w:r>
        <w:rPr>
          <w:rFonts w:ascii="Calibri-Bold" w:hAnsi="Calibri-Bold" w:cs="Calibri-Bold"/>
        </w:rPr>
        <w:t xml:space="preserve"> unanimously.</w:t>
      </w:r>
    </w:p>
    <w:p w14:paraId="34E502B9" w14:textId="77777777" w:rsidR="00972D6E" w:rsidRDefault="00972D6E" w:rsidP="00972D6E">
      <w:pPr>
        <w:pStyle w:val="NoSpacing"/>
      </w:pPr>
    </w:p>
    <w:p w14:paraId="52433C5F" w14:textId="3516F883" w:rsidR="00972D6E" w:rsidRDefault="00972D6E" w:rsidP="00972D6E">
      <w:pPr>
        <w:pStyle w:val="NoSpacing"/>
        <w:rPr>
          <w:b/>
          <w:bCs/>
          <w:u w:val="single"/>
        </w:rPr>
      </w:pPr>
      <w:r>
        <w:rPr>
          <w:b/>
          <w:bCs/>
          <w:u w:val="single"/>
        </w:rPr>
        <w:t>Approval of Prior Annual Meeting Minutes</w:t>
      </w:r>
    </w:p>
    <w:p w14:paraId="7013E542" w14:textId="46ABC28F" w:rsidR="00972D6E" w:rsidRDefault="00972D6E" w:rsidP="00972D6E">
      <w:pPr>
        <w:pStyle w:val="NoSpacing"/>
      </w:pPr>
      <w:r w:rsidRPr="00872AAE">
        <w:rPr>
          <w:b/>
          <w:bCs/>
          <w:color w:val="44546A" w:themeColor="text2"/>
        </w:rPr>
        <w:t>MOTION</w:t>
      </w:r>
      <w:r>
        <w:rPr>
          <w:b/>
          <w:bCs/>
        </w:rPr>
        <w:t xml:space="preserve"> </w:t>
      </w:r>
      <w:r>
        <w:t xml:space="preserve">to approve the </w:t>
      </w:r>
      <w:r w:rsidR="00926883">
        <w:t xml:space="preserve">prior meeting </w:t>
      </w:r>
      <w:r>
        <w:t xml:space="preserve">minutes as presented by Tim Cass. </w:t>
      </w:r>
      <w:r w:rsidR="00872AAE">
        <w:t xml:space="preserve"> </w:t>
      </w:r>
      <w:r w:rsidRPr="00872AAE">
        <w:rPr>
          <w:b/>
          <w:bCs/>
          <w:color w:val="44546A" w:themeColor="text2"/>
        </w:rPr>
        <w:t>SECONDED</w:t>
      </w:r>
      <w:r>
        <w:t xml:space="preserve"> by Michael Orcutt.  </w:t>
      </w:r>
      <w:r w:rsidRPr="00872AAE">
        <w:rPr>
          <w:b/>
          <w:bCs/>
          <w:color w:val="44546A" w:themeColor="text2"/>
        </w:rPr>
        <w:t>PASSED</w:t>
      </w:r>
      <w:r>
        <w:rPr>
          <w:b/>
          <w:bCs/>
        </w:rPr>
        <w:t xml:space="preserve"> </w:t>
      </w:r>
      <w:r>
        <w:t>unanimously.</w:t>
      </w:r>
    </w:p>
    <w:p w14:paraId="7D1236FB" w14:textId="77777777" w:rsidR="00972D6E" w:rsidRDefault="00972D6E" w:rsidP="00972D6E">
      <w:pPr>
        <w:pStyle w:val="NoSpacing"/>
      </w:pPr>
    </w:p>
    <w:p w14:paraId="6B7BFECD" w14:textId="7FFA06CF" w:rsidR="00972D6E" w:rsidRDefault="00972D6E" w:rsidP="00972D6E">
      <w:pPr>
        <w:pStyle w:val="NoSpacing"/>
        <w:rPr>
          <w:b/>
          <w:bCs/>
          <w:u w:val="single"/>
        </w:rPr>
      </w:pPr>
      <w:r>
        <w:rPr>
          <w:b/>
          <w:bCs/>
          <w:u w:val="single"/>
        </w:rPr>
        <w:t>Property Management Update</w:t>
      </w:r>
    </w:p>
    <w:p w14:paraId="0FB15B71" w14:textId="642148F8" w:rsidR="00972D6E" w:rsidRDefault="00D31AA8" w:rsidP="00972D6E">
      <w:pPr>
        <w:pStyle w:val="NoSpacing"/>
      </w:pPr>
      <w:r>
        <w:t>Scott Benge reviewed maintenance items that were addressed and completed</w:t>
      </w:r>
      <w:r w:rsidR="00926883">
        <w:t xml:space="preserve"> throughout the 2021</w:t>
      </w:r>
      <w:r>
        <w:t xml:space="preserve">.  </w:t>
      </w:r>
      <w:r w:rsidR="00972D6E">
        <w:t>Heat tape was installed above Unit</w:t>
      </w:r>
      <w:r w:rsidR="00E64818">
        <w:t xml:space="preserve"> 901 and 1402.</w:t>
      </w:r>
      <w:r w:rsidR="003F2638">
        <w:t xml:space="preserve">  </w:t>
      </w:r>
      <w:r w:rsidR="00E64818">
        <w:t>Horn Brothers Roofing performed a full roof inspection of the complex.</w:t>
      </w:r>
      <w:r>
        <w:t xml:space="preserve">  </w:t>
      </w:r>
      <w:r w:rsidR="00E64818">
        <w:t>The</w:t>
      </w:r>
      <w:r>
        <w:t>re was an emergency</w:t>
      </w:r>
      <w:r w:rsidR="00926883">
        <w:t xml:space="preserve"> sewer</w:t>
      </w:r>
      <w:r>
        <w:t xml:space="preserve"> pump failure in the</w:t>
      </w:r>
      <w:r w:rsidR="00E64818">
        <w:t xml:space="preserve"> 100</w:t>
      </w:r>
      <w:r>
        <w:t>/</w:t>
      </w:r>
      <w:r w:rsidR="00E64818">
        <w:t>200 building</w:t>
      </w:r>
      <w:r>
        <w:t xml:space="preserve">. </w:t>
      </w:r>
      <w:r w:rsidR="00E64818">
        <w:t xml:space="preserve"> </w:t>
      </w:r>
      <w:r>
        <w:t>T</w:t>
      </w:r>
      <w:r w:rsidR="00E64818">
        <w:t>he sewer pump was replaced by Reid Rutherford.</w:t>
      </w:r>
      <w:r w:rsidR="00926883">
        <w:t xml:space="preserve">  </w:t>
      </w:r>
      <w:r>
        <w:t>There have been</w:t>
      </w:r>
      <w:r w:rsidR="003F2638">
        <w:t xml:space="preserve"> multiple</w:t>
      </w:r>
      <w:r>
        <w:t xml:space="preserve"> </w:t>
      </w:r>
      <w:r w:rsidR="00E64818">
        <w:t xml:space="preserve">Boiler issues after hours.  </w:t>
      </w:r>
      <w:r w:rsidR="003F2638">
        <w:t>The t</w:t>
      </w:r>
      <w:r w:rsidR="00712C67">
        <w:t>rash and old equipment in t</w:t>
      </w:r>
      <w:r>
        <w:t>he m</w:t>
      </w:r>
      <w:r w:rsidR="00712C67">
        <w:t>echanical</w:t>
      </w:r>
      <w:r>
        <w:t xml:space="preserve"> rooms were c</w:t>
      </w:r>
      <w:r w:rsidR="00E64818">
        <w:t>lean</w:t>
      </w:r>
      <w:r>
        <w:t>ed</w:t>
      </w:r>
      <w:r w:rsidR="00E64818">
        <w:t xml:space="preserve"> out</w:t>
      </w:r>
      <w:r w:rsidR="00712C67">
        <w:t>, bringing them up to code.</w:t>
      </w:r>
      <w:r w:rsidR="00BB243A">
        <w:t xml:space="preserve">  P</w:t>
      </w:r>
      <w:r>
        <w:t>roject</w:t>
      </w:r>
      <w:r w:rsidR="00BB243A">
        <w:t xml:space="preserve"> recommendations include: Adding</w:t>
      </w:r>
      <w:r w:rsidR="00712C67">
        <w:t xml:space="preserve"> </w:t>
      </w:r>
      <w:r w:rsidR="00BB243A">
        <w:t xml:space="preserve">a </w:t>
      </w:r>
      <w:r w:rsidR="00712C67">
        <w:t xml:space="preserve">gutter </w:t>
      </w:r>
      <w:r w:rsidR="00315310">
        <w:t>near the flower planter on the 100/200 building</w:t>
      </w:r>
      <w:r w:rsidR="00BB243A">
        <w:t xml:space="preserve"> </w:t>
      </w:r>
      <w:r w:rsidR="00712C67">
        <w:t xml:space="preserve">to divert water from </w:t>
      </w:r>
      <w:r w:rsidR="00315310">
        <w:t>splashing on the driveway and breaking it apart.</w:t>
      </w:r>
      <w:r>
        <w:t xml:space="preserve"> </w:t>
      </w:r>
      <w:r w:rsidR="00315310">
        <w:t>C</w:t>
      </w:r>
      <w:r>
        <w:t xml:space="preserve">rack </w:t>
      </w:r>
      <w:r w:rsidR="00712C67">
        <w:t>s</w:t>
      </w:r>
      <w:r>
        <w:t>ealing of drivewa</w:t>
      </w:r>
      <w:r w:rsidR="00BB243A">
        <w:t>y</w:t>
      </w:r>
      <w:r w:rsidR="00315310">
        <w:t xml:space="preserve">.  </w:t>
      </w:r>
      <w:r w:rsidR="00BB243A">
        <w:t>Repairing the</w:t>
      </w:r>
      <w:r w:rsidR="00712C67">
        <w:t xml:space="preserve"> s</w:t>
      </w:r>
      <w:r>
        <w:t>tonework in the median</w:t>
      </w:r>
      <w:r w:rsidR="00315310">
        <w:t>,</w:t>
      </w:r>
      <w:r w:rsidR="00712C67">
        <w:t xml:space="preserve"> which has been failing</w:t>
      </w:r>
      <w:r>
        <w:t xml:space="preserve">. </w:t>
      </w:r>
      <w:r w:rsidR="00712C67">
        <w:t xml:space="preserve"> </w:t>
      </w:r>
      <w:r w:rsidR="00315310">
        <w:t>The h</w:t>
      </w:r>
      <w:r>
        <w:t xml:space="preserve">eat trace </w:t>
      </w:r>
      <w:r w:rsidR="00712C67">
        <w:t>in the gutters</w:t>
      </w:r>
      <w:r w:rsidR="00BB243A">
        <w:t xml:space="preserve"> above units 1402 and 1202</w:t>
      </w:r>
      <w:r w:rsidR="00712C67">
        <w:t xml:space="preserve"> </w:t>
      </w:r>
      <w:r>
        <w:t>went bad</w:t>
      </w:r>
      <w:r w:rsidR="00BB243A">
        <w:t xml:space="preserve"> </w:t>
      </w:r>
      <w:r w:rsidR="00315310">
        <w:t xml:space="preserve">and need to be replaced.  There has been discussion to ad </w:t>
      </w:r>
      <w:r>
        <w:t xml:space="preserve">artwork in common areas and </w:t>
      </w:r>
      <w:r w:rsidR="00315310">
        <w:t>possibly adding</w:t>
      </w:r>
      <w:r>
        <w:t xml:space="preserve"> Christmas lights in the</w:t>
      </w:r>
      <w:r w:rsidR="00712C67">
        <w:t xml:space="preserve"> aspen</w:t>
      </w:r>
      <w:r>
        <w:t xml:space="preserve"> trees.</w:t>
      </w:r>
    </w:p>
    <w:p w14:paraId="0412C8AB" w14:textId="77777777" w:rsidR="00315310" w:rsidRDefault="00315310" w:rsidP="00972D6E">
      <w:pPr>
        <w:pStyle w:val="NoSpacing"/>
      </w:pPr>
    </w:p>
    <w:p w14:paraId="4E7E9D84" w14:textId="3EEB412F" w:rsidR="00315310" w:rsidRDefault="00315310" w:rsidP="00972D6E">
      <w:pPr>
        <w:pStyle w:val="NoSpacing"/>
        <w:rPr>
          <w:b/>
          <w:bCs/>
        </w:rPr>
      </w:pPr>
      <w:r>
        <w:rPr>
          <w:b/>
          <w:bCs/>
        </w:rPr>
        <w:t>Website</w:t>
      </w:r>
    </w:p>
    <w:p w14:paraId="7BD7A9F3" w14:textId="675E0EA4" w:rsidR="00315310" w:rsidRDefault="00315310" w:rsidP="00972D6E">
      <w:pPr>
        <w:pStyle w:val="NoSpacing"/>
      </w:pPr>
      <w:r>
        <w:t xml:space="preserve">The website has been transitioned and </w:t>
      </w:r>
      <w:r w:rsidRPr="00A86DFA">
        <w:t>a payment portal is in the works.</w:t>
      </w:r>
    </w:p>
    <w:p w14:paraId="1BB4A86A" w14:textId="77777777" w:rsidR="00315310" w:rsidRDefault="00315310" w:rsidP="00972D6E">
      <w:pPr>
        <w:pStyle w:val="NoSpacing"/>
      </w:pPr>
    </w:p>
    <w:p w14:paraId="6AA89505" w14:textId="77777777" w:rsidR="005F20D4" w:rsidRDefault="005F20D4" w:rsidP="00972D6E">
      <w:pPr>
        <w:pStyle w:val="NoSpacing"/>
        <w:rPr>
          <w:b/>
          <w:bCs/>
          <w:u w:val="single"/>
        </w:rPr>
      </w:pPr>
    </w:p>
    <w:p w14:paraId="2FF96B86" w14:textId="514F4F78" w:rsidR="00315310" w:rsidRDefault="00315310" w:rsidP="00972D6E">
      <w:pPr>
        <w:pStyle w:val="NoSpacing"/>
        <w:rPr>
          <w:b/>
          <w:bCs/>
          <w:u w:val="single"/>
        </w:rPr>
      </w:pPr>
      <w:r>
        <w:rPr>
          <w:b/>
          <w:bCs/>
          <w:u w:val="single"/>
        </w:rPr>
        <w:lastRenderedPageBreak/>
        <w:t>Review of 2021 Financials</w:t>
      </w:r>
    </w:p>
    <w:p w14:paraId="736F4FBB" w14:textId="17420870" w:rsidR="00315310" w:rsidRDefault="0081799A" w:rsidP="00972D6E">
      <w:pPr>
        <w:pStyle w:val="NoSpacing"/>
      </w:pPr>
      <w:r>
        <w:t>There was</w:t>
      </w:r>
      <w:r w:rsidR="00315310">
        <w:t xml:space="preserve"> $30,000 </w:t>
      </w:r>
      <w:r>
        <w:t xml:space="preserve">added </w:t>
      </w:r>
      <w:r w:rsidR="00315310">
        <w:t xml:space="preserve">to the Reserve Fund.  </w:t>
      </w:r>
      <w:r>
        <w:t xml:space="preserve">The HOA </w:t>
      </w:r>
      <w:r w:rsidR="00BB243A">
        <w:t>o</w:t>
      </w:r>
      <w:r w:rsidR="00315310">
        <w:t>perate</w:t>
      </w:r>
      <w:r>
        <w:t>d</w:t>
      </w:r>
      <w:r w:rsidR="00315310">
        <w:t xml:space="preserve"> at a loss which w</w:t>
      </w:r>
      <w:r w:rsidR="005F20D4">
        <w:t>as</w:t>
      </w:r>
      <w:r w:rsidR="00315310">
        <w:t xml:space="preserve"> attributed to the plumbing</w:t>
      </w:r>
      <w:r>
        <w:t xml:space="preserve"> issues,</w:t>
      </w:r>
      <w:r w:rsidR="00315310">
        <w:t xml:space="preserve"> boilers</w:t>
      </w:r>
      <w:r>
        <w:t>, and</w:t>
      </w:r>
      <w:r w:rsidR="00315310">
        <w:t xml:space="preserve"> </w:t>
      </w:r>
      <w:r>
        <w:t>the u</w:t>
      </w:r>
      <w:r w:rsidR="00315310">
        <w:t>n</w:t>
      </w:r>
      <w:r>
        <w:t>-foreseen</w:t>
      </w:r>
      <w:r w:rsidR="00315310">
        <w:t xml:space="preserve"> sewer pump</w:t>
      </w:r>
      <w:r>
        <w:t xml:space="preserve"> expense</w:t>
      </w:r>
      <w:r w:rsidR="00315310">
        <w:t xml:space="preserve">.  Roof repairs did go over budget but </w:t>
      </w:r>
      <w:r w:rsidR="005F20D4">
        <w:t>was necessary to</w:t>
      </w:r>
      <w:r w:rsidR="00315310">
        <w:t xml:space="preserve"> </w:t>
      </w:r>
      <w:r>
        <w:t xml:space="preserve">help </w:t>
      </w:r>
      <w:r w:rsidR="00315310">
        <w:t xml:space="preserve">prevent further roof leaks and </w:t>
      </w:r>
      <w:r w:rsidR="00315310" w:rsidRPr="00DD6D9E">
        <w:t>potential</w:t>
      </w:r>
      <w:r w:rsidR="00315310">
        <w:t xml:space="preserve"> damage.  </w:t>
      </w:r>
    </w:p>
    <w:p w14:paraId="7A00DD1C" w14:textId="77777777" w:rsidR="00DD6D9E" w:rsidRDefault="00DD6D9E" w:rsidP="00972D6E">
      <w:pPr>
        <w:pStyle w:val="NoSpacing"/>
      </w:pPr>
    </w:p>
    <w:p w14:paraId="5018528D" w14:textId="58DDA0BB" w:rsidR="00DD6D9E" w:rsidRPr="00DD6D9E" w:rsidRDefault="00DD6D9E" w:rsidP="00972D6E">
      <w:pPr>
        <w:pStyle w:val="NoSpacing"/>
        <w:rPr>
          <w:b/>
          <w:bCs/>
          <w:u w:val="single"/>
        </w:rPr>
      </w:pPr>
      <w:r>
        <w:rPr>
          <w:b/>
          <w:bCs/>
          <w:u w:val="single"/>
        </w:rPr>
        <w:t>Old Business</w:t>
      </w:r>
    </w:p>
    <w:p w14:paraId="131E85B8" w14:textId="4846F1F2" w:rsidR="00972D6E" w:rsidRDefault="00DD6D9E" w:rsidP="00972D6E">
      <w:pPr>
        <w:pStyle w:val="NoSpacing"/>
      </w:pPr>
      <w:r>
        <w:t>The Board is recommending that Owners have their radiant in-floor heating tubes tested to ensure there are no leaks</w:t>
      </w:r>
      <w:r w:rsidR="007C1A6C">
        <w:t>, which could</w:t>
      </w:r>
      <w:r>
        <w:t xml:space="preserve"> prevent damages.</w:t>
      </w:r>
    </w:p>
    <w:p w14:paraId="58DA415C" w14:textId="77777777" w:rsidR="00DD6D9E" w:rsidRDefault="00DD6D9E" w:rsidP="00972D6E">
      <w:pPr>
        <w:pStyle w:val="NoSpacing"/>
      </w:pPr>
    </w:p>
    <w:p w14:paraId="4E8F0225" w14:textId="1E64A19E" w:rsidR="00DD6D9E" w:rsidRPr="007C1A6C" w:rsidRDefault="00DD6D9E" w:rsidP="00972D6E">
      <w:pPr>
        <w:pStyle w:val="NoSpacing"/>
      </w:pPr>
      <w:r w:rsidRPr="00A86DFA">
        <w:rPr>
          <w:b/>
          <w:bCs/>
          <w:u w:val="single"/>
        </w:rPr>
        <w:t>Boiler Report / LCE Designation</w:t>
      </w:r>
      <w:r w:rsidR="007C1A6C">
        <w:rPr>
          <w:b/>
          <w:bCs/>
          <w:u w:val="single"/>
        </w:rPr>
        <w:t xml:space="preserve"> </w:t>
      </w:r>
    </w:p>
    <w:p w14:paraId="1127BF02" w14:textId="76867D17" w:rsidR="00DD6D9E" w:rsidRPr="00CF0D3A" w:rsidRDefault="00101AAE" w:rsidP="00972D6E">
      <w:pPr>
        <w:pStyle w:val="NoSpacing"/>
      </w:pPr>
      <w:r>
        <w:t>The Boilers were determined to be Limited Common Elements</w:t>
      </w:r>
      <w:r w:rsidR="006C6699">
        <w:t xml:space="preserve"> and are the fiscal responsibility of the Owner(s) that is served by that Limited Common Element</w:t>
      </w:r>
      <w:r>
        <w:t xml:space="preserve">.  </w:t>
      </w:r>
      <w:r w:rsidR="00F1038B">
        <w:t>The HOA is responsible</w:t>
      </w:r>
      <w:r>
        <w:t xml:space="preserve"> for the upfront maintenance and annual maintenance </w:t>
      </w:r>
      <w:r w:rsidR="006C6699">
        <w:t xml:space="preserve">cost </w:t>
      </w:r>
      <w:r>
        <w:t>of the Boilers</w:t>
      </w:r>
      <w:r w:rsidR="006C6699">
        <w:t>,</w:t>
      </w:r>
      <w:r>
        <w:t xml:space="preserve"> but there is a process in place to bill the expenses back to the Owners</w:t>
      </w:r>
      <w:r w:rsidR="00F1038B">
        <w:t>.  A maintenance obligation chart will be reviewed by Nicole Pieterse</w:t>
      </w:r>
      <w:r>
        <w:t xml:space="preserve"> and distributed to the Ownership</w:t>
      </w:r>
      <w:r w:rsidR="00F1038B">
        <w:t>.</w:t>
      </w:r>
      <w:r w:rsidR="00CF0D3A">
        <w:t xml:space="preserve">  </w:t>
      </w:r>
      <w:r w:rsidR="007379F8">
        <w:t xml:space="preserve">Discussion ensued.  </w:t>
      </w:r>
      <w:r w:rsidR="00CF0D3A" w:rsidRPr="00CF0D3A">
        <w:rPr>
          <w:b/>
          <w:bCs/>
          <w:color w:val="44546A" w:themeColor="text2"/>
        </w:rPr>
        <w:t>ACTION ITEM</w:t>
      </w:r>
      <w:r w:rsidR="00CF0D3A">
        <w:t xml:space="preserve">: Scott Benge will research Flow Logic Meter Systems to see if </w:t>
      </w:r>
      <w:r w:rsidR="001A6BDC">
        <w:t xml:space="preserve">they </w:t>
      </w:r>
      <w:r w:rsidR="00CF0D3A">
        <w:t>a</w:t>
      </w:r>
      <w:r w:rsidR="001A6BDC">
        <w:t>re</w:t>
      </w:r>
      <w:r w:rsidR="00CF0D3A">
        <w:t xml:space="preserve"> realistic option to install in all units at the Terraces</w:t>
      </w:r>
      <w:r w:rsidR="001A6BDC">
        <w:t>,</w:t>
      </w:r>
      <w:r w:rsidR="00CF0D3A">
        <w:t xml:space="preserve"> and report back to the Board.</w:t>
      </w:r>
    </w:p>
    <w:p w14:paraId="5A7456BD" w14:textId="77777777" w:rsidR="00DD6D9E" w:rsidRDefault="00DD6D9E" w:rsidP="00972D6E">
      <w:pPr>
        <w:pStyle w:val="NoSpacing"/>
      </w:pPr>
    </w:p>
    <w:p w14:paraId="15BEDBA0" w14:textId="2DEEA069" w:rsidR="007379F8" w:rsidRDefault="007379F8" w:rsidP="00972D6E">
      <w:pPr>
        <w:pStyle w:val="NoSpacing"/>
        <w:rPr>
          <w:b/>
          <w:bCs/>
          <w:u w:val="single"/>
        </w:rPr>
      </w:pPr>
      <w:r>
        <w:rPr>
          <w:b/>
          <w:bCs/>
          <w:u w:val="single"/>
        </w:rPr>
        <w:t>Trash Receptacles</w:t>
      </w:r>
    </w:p>
    <w:p w14:paraId="4BCFFD04" w14:textId="3C9773E0" w:rsidR="007379F8" w:rsidRPr="007379F8" w:rsidRDefault="007379F8" w:rsidP="00972D6E">
      <w:pPr>
        <w:pStyle w:val="NoSpacing"/>
      </w:pPr>
      <w:r>
        <w:t xml:space="preserve">Trash </w:t>
      </w:r>
      <w:r w:rsidR="001A6BDC">
        <w:t xml:space="preserve">and recycling </w:t>
      </w:r>
      <w:r>
        <w:t xml:space="preserve">receptacles have been moved.  Telluride Consulting has researched the installation of a trash enclosure, </w:t>
      </w:r>
      <w:r w:rsidR="00E857B8">
        <w:t>due</w:t>
      </w:r>
      <w:r>
        <w:t xml:space="preserve"> </w:t>
      </w:r>
      <w:r w:rsidR="00E857B8">
        <w:t>to</w:t>
      </w:r>
      <w:r>
        <w:t xml:space="preserve"> the costs</w:t>
      </w:r>
      <w:r w:rsidR="001A6BDC">
        <w:t xml:space="preserve"> and enclosure </w:t>
      </w:r>
      <w:r>
        <w:t>is not being recommended at this time.  Telluride Consulting will continue to educate Owners and other Property Management companies about the designated trash and recycling areas, and the importance of keeping trash receptacles closed.</w:t>
      </w:r>
    </w:p>
    <w:p w14:paraId="5666CE67" w14:textId="77777777" w:rsidR="007379F8" w:rsidRDefault="007379F8" w:rsidP="00972D6E">
      <w:pPr>
        <w:pStyle w:val="NoSpacing"/>
      </w:pPr>
    </w:p>
    <w:p w14:paraId="68C037FD" w14:textId="71AAF98E" w:rsidR="007379F8" w:rsidRDefault="007379F8" w:rsidP="00972D6E">
      <w:pPr>
        <w:pStyle w:val="NoSpacing"/>
        <w:rPr>
          <w:b/>
          <w:bCs/>
          <w:u w:val="single"/>
        </w:rPr>
      </w:pPr>
      <w:r>
        <w:rPr>
          <w:b/>
          <w:bCs/>
          <w:u w:val="single"/>
        </w:rPr>
        <w:t>2022 Board Approved Budget</w:t>
      </w:r>
    </w:p>
    <w:p w14:paraId="3DDCA23B" w14:textId="63C841B9" w:rsidR="00150890" w:rsidRPr="007379F8" w:rsidRDefault="00150890" w:rsidP="00150890">
      <w:pPr>
        <w:pStyle w:val="NoSpacing"/>
      </w:pPr>
      <w:r>
        <w:t xml:space="preserve">There was a </w:t>
      </w:r>
      <w:r w:rsidR="007379F8">
        <w:t>10 % increase in Operating Dues</w:t>
      </w:r>
      <w:r>
        <w:t xml:space="preserve">.  There was a small increase in Property Management and Accounting fees.  Insurance costs were expected to decrease.  </w:t>
      </w:r>
      <w:r w:rsidR="001A6BDC">
        <w:t xml:space="preserve">The </w:t>
      </w:r>
      <w:r>
        <w:t xml:space="preserve">Reserves spend was </w:t>
      </w:r>
      <w:r w:rsidR="001A6BDC">
        <w:t xml:space="preserve">budgeted </w:t>
      </w:r>
      <w:r>
        <w:t>for crack sealing the driveway as preventative maintenance and repair of the stone wall median.  The Budget was deemed ratified.</w:t>
      </w:r>
    </w:p>
    <w:p w14:paraId="37CD4982" w14:textId="0074E082" w:rsidR="007379F8" w:rsidRDefault="00150890" w:rsidP="00972D6E">
      <w:pPr>
        <w:pStyle w:val="NoSpacing"/>
      </w:pPr>
      <w:r w:rsidRPr="00150890">
        <w:rPr>
          <w:b/>
          <w:bCs/>
          <w:color w:val="44546A" w:themeColor="text2"/>
        </w:rPr>
        <w:t>ACTION ITEM</w:t>
      </w:r>
      <w:r>
        <w:t xml:space="preserve">:  Scott Benge will get 3 bids for janitorial services and report back to the Board.  </w:t>
      </w:r>
    </w:p>
    <w:p w14:paraId="7ECE03B8" w14:textId="77777777" w:rsidR="00150890" w:rsidRDefault="00150890" w:rsidP="00972D6E">
      <w:pPr>
        <w:pStyle w:val="NoSpacing"/>
        <w:rPr>
          <w:b/>
          <w:bCs/>
          <w:u w:val="single"/>
        </w:rPr>
      </w:pPr>
    </w:p>
    <w:p w14:paraId="6406EB09" w14:textId="1C9D05F7" w:rsidR="00150890" w:rsidRDefault="00150890" w:rsidP="00972D6E">
      <w:pPr>
        <w:pStyle w:val="NoSpacing"/>
        <w:rPr>
          <w:b/>
          <w:bCs/>
          <w:u w:val="single"/>
        </w:rPr>
      </w:pPr>
      <w:r>
        <w:rPr>
          <w:b/>
          <w:bCs/>
          <w:u w:val="single"/>
        </w:rPr>
        <w:t>Election of Directors</w:t>
      </w:r>
    </w:p>
    <w:p w14:paraId="7FC062F6" w14:textId="1073F09A" w:rsidR="00150890" w:rsidRPr="00150890" w:rsidRDefault="00150890" w:rsidP="00972D6E">
      <w:pPr>
        <w:pStyle w:val="NoSpacing"/>
      </w:pPr>
      <w:r w:rsidRPr="0039021D">
        <w:rPr>
          <w:b/>
          <w:bCs/>
          <w:color w:val="44546A" w:themeColor="text2"/>
        </w:rPr>
        <w:t>MOTION</w:t>
      </w:r>
      <w:r>
        <w:rPr>
          <w:b/>
          <w:bCs/>
        </w:rPr>
        <w:t xml:space="preserve"> </w:t>
      </w:r>
      <w:r>
        <w:t xml:space="preserve">to keep Tim Cass, Michael Orcutt and Pete Carson </w:t>
      </w:r>
      <w:r w:rsidR="00E857B8">
        <w:t>on the Board</w:t>
      </w:r>
      <w:r>
        <w:t xml:space="preserve"> by Karyn Locke.  </w:t>
      </w:r>
      <w:r w:rsidRPr="0039021D">
        <w:rPr>
          <w:b/>
          <w:bCs/>
          <w:color w:val="44546A" w:themeColor="text2"/>
        </w:rPr>
        <w:t>SECONDED</w:t>
      </w:r>
      <w:r>
        <w:rPr>
          <w:b/>
          <w:bCs/>
        </w:rPr>
        <w:t xml:space="preserve"> </w:t>
      </w:r>
      <w:r>
        <w:t xml:space="preserve">by DeNita Freeman.  </w:t>
      </w:r>
      <w:r w:rsidRPr="0039021D">
        <w:rPr>
          <w:b/>
          <w:bCs/>
          <w:color w:val="44546A" w:themeColor="text2"/>
        </w:rPr>
        <w:t>PASSED</w:t>
      </w:r>
      <w:r>
        <w:rPr>
          <w:b/>
          <w:bCs/>
        </w:rPr>
        <w:t xml:space="preserve"> </w:t>
      </w:r>
      <w:r>
        <w:t xml:space="preserve">unanimously. </w:t>
      </w:r>
    </w:p>
    <w:p w14:paraId="04D2ECAF" w14:textId="77777777" w:rsidR="00150890" w:rsidRDefault="00150890" w:rsidP="00972D6E">
      <w:pPr>
        <w:pStyle w:val="NoSpacing"/>
        <w:rPr>
          <w:b/>
          <w:bCs/>
          <w:u w:val="single"/>
        </w:rPr>
      </w:pPr>
    </w:p>
    <w:p w14:paraId="37B66870" w14:textId="787392C8" w:rsidR="00972D6E" w:rsidRDefault="00972D6E" w:rsidP="00972D6E">
      <w:pPr>
        <w:pStyle w:val="NoSpacing"/>
        <w:rPr>
          <w:b/>
          <w:bCs/>
          <w:u w:val="single"/>
        </w:rPr>
      </w:pPr>
      <w:r>
        <w:rPr>
          <w:b/>
          <w:bCs/>
          <w:u w:val="single"/>
        </w:rPr>
        <w:t>New Business</w:t>
      </w:r>
    </w:p>
    <w:p w14:paraId="39043832" w14:textId="4F8C2835" w:rsidR="00972D6E" w:rsidRDefault="00972D6E" w:rsidP="00972D6E">
      <w:pPr>
        <w:pStyle w:val="NoSpacing"/>
        <w:rPr>
          <w:b/>
          <w:bCs/>
        </w:rPr>
      </w:pPr>
      <w:r>
        <w:rPr>
          <w:b/>
          <w:bCs/>
        </w:rPr>
        <w:t>Parking</w:t>
      </w:r>
    </w:p>
    <w:p w14:paraId="2F592758" w14:textId="190BC465" w:rsidR="009D25DF" w:rsidRPr="003F6B93" w:rsidRDefault="009D25DF" w:rsidP="00972D6E">
      <w:pPr>
        <w:pStyle w:val="NoSpacing"/>
      </w:pPr>
      <w:r>
        <w:t>Tom Forman raised a question regarding parking passes and who has the ability to use parking spaces.  Nicole Pieterse reviewed the regulations regarding parking.  Discussion ensued.</w:t>
      </w:r>
      <w:r w:rsidR="001A6BDC">
        <w:t xml:space="preserve">  </w:t>
      </w:r>
      <w:r w:rsidR="003F6B93" w:rsidRPr="001A6BDC">
        <w:rPr>
          <w:b/>
          <w:bCs/>
          <w:color w:val="44546A" w:themeColor="text2"/>
        </w:rPr>
        <w:t>ACTION ITEM</w:t>
      </w:r>
      <w:r w:rsidR="003F6B93">
        <w:t xml:space="preserve">:  Nicole Pieterse </w:t>
      </w:r>
      <w:r w:rsidR="001A6BDC">
        <w:t xml:space="preserve">will </w:t>
      </w:r>
      <w:r w:rsidR="003F6B93">
        <w:t xml:space="preserve">work with Scott Benge to review the parking map and regulations and </w:t>
      </w:r>
      <w:r w:rsidR="001A6BDC">
        <w:t xml:space="preserve">then </w:t>
      </w:r>
      <w:r w:rsidR="003F6B93">
        <w:t>discuss</w:t>
      </w:r>
      <w:r w:rsidR="00A46198">
        <w:t xml:space="preserve"> the signage</w:t>
      </w:r>
      <w:r w:rsidR="003F6B93">
        <w:t>.</w:t>
      </w:r>
    </w:p>
    <w:p w14:paraId="7CB9F517" w14:textId="77777777" w:rsidR="006C6699" w:rsidRDefault="006C6699" w:rsidP="00972D6E">
      <w:pPr>
        <w:pStyle w:val="NoSpacing"/>
        <w:rPr>
          <w:b/>
          <w:bCs/>
        </w:rPr>
      </w:pPr>
    </w:p>
    <w:p w14:paraId="4EC96C16" w14:textId="1F578C9C" w:rsidR="00972D6E" w:rsidRDefault="00972D6E" w:rsidP="00972D6E">
      <w:pPr>
        <w:pStyle w:val="NoSpacing"/>
        <w:rPr>
          <w:b/>
          <w:bCs/>
        </w:rPr>
      </w:pPr>
      <w:r>
        <w:rPr>
          <w:b/>
          <w:bCs/>
        </w:rPr>
        <w:t>Declarations</w:t>
      </w:r>
    </w:p>
    <w:p w14:paraId="4A356FA1" w14:textId="2F713C6D" w:rsidR="00343CD9" w:rsidRDefault="00343CD9" w:rsidP="00972D6E">
      <w:pPr>
        <w:pStyle w:val="NoSpacing"/>
      </w:pPr>
      <w:r>
        <w:t>Leon Aarts requested the declarations b</w:t>
      </w:r>
      <w:r w:rsidR="00E857B8">
        <w:t xml:space="preserve">e changed regarding </w:t>
      </w:r>
      <w:r w:rsidR="00F31628">
        <w:t xml:space="preserve">the </w:t>
      </w:r>
      <w:r w:rsidR="00E857B8">
        <w:t xml:space="preserve">responsibility </w:t>
      </w:r>
      <w:r w:rsidR="00F31628">
        <w:t>of Owners to</w:t>
      </w:r>
      <w:r w:rsidR="00E857B8">
        <w:t xml:space="preserve"> help </w:t>
      </w:r>
      <w:r w:rsidR="00F31628">
        <w:t xml:space="preserve">reduce the risk of </w:t>
      </w:r>
      <w:r w:rsidR="006C6699">
        <w:t xml:space="preserve">water leaks.  </w:t>
      </w:r>
      <w:r w:rsidR="006C6699" w:rsidRPr="006C6699">
        <w:rPr>
          <w:b/>
          <w:bCs/>
          <w:color w:val="44546A" w:themeColor="text2"/>
        </w:rPr>
        <w:t>ACTION ITEM</w:t>
      </w:r>
      <w:r w:rsidR="006C6699">
        <w:t>:  Leon Aarts will send his suggestions to the Board.</w:t>
      </w:r>
    </w:p>
    <w:p w14:paraId="618E8E26" w14:textId="77777777" w:rsidR="003C3E14" w:rsidRDefault="003C3E14" w:rsidP="00972D6E">
      <w:pPr>
        <w:pStyle w:val="NoSpacing"/>
      </w:pPr>
    </w:p>
    <w:p w14:paraId="0FE5B2CC" w14:textId="77777777" w:rsidR="003C3E14" w:rsidRDefault="003C3E14" w:rsidP="00972D6E">
      <w:pPr>
        <w:pStyle w:val="NoSpacing"/>
        <w:rPr>
          <w:b/>
          <w:bCs/>
        </w:rPr>
      </w:pPr>
    </w:p>
    <w:p w14:paraId="7F8337DB" w14:textId="11B961B2" w:rsidR="003C3E14" w:rsidRPr="0039021D" w:rsidRDefault="003C3E14" w:rsidP="0039021D">
      <w:pPr>
        <w:pStyle w:val="NoSpacing"/>
        <w:rPr>
          <w:b/>
          <w:bCs/>
        </w:rPr>
      </w:pPr>
      <w:r w:rsidRPr="0039021D">
        <w:rPr>
          <w:b/>
          <w:bCs/>
        </w:rPr>
        <w:t>Pest Control</w:t>
      </w:r>
    </w:p>
    <w:p w14:paraId="35FEE168" w14:textId="36FC4A83" w:rsidR="003C3E14" w:rsidRDefault="0039021D" w:rsidP="0039021D">
      <w:pPr>
        <w:pStyle w:val="NoSpacing"/>
      </w:pPr>
      <w:r w:rsidRPr="0039021D">
        <w:rPr>
          <w:b/>
          <w:bCs/>
          <w:color w:val="44546A" w:themeColor="text2"/>
        </w:rPr>
        <w:lastRenderedPageBreak/>
        <w:t>ACTION ITEM</w:t>
      </w:r>
      <w:r>
        <w:rPr>
          <w:b/>
          <w:bCs/>
        </w:rPr>
        <w:t>:</w:t>
      </w:r>
      <w:r w:rsidRPr="0039021D">
        <w:t xml:space="preserve"> </w:t>
      </w:r>
      <w:r w:rsidR="003C3E14" w:rsidRPr="0039021D">
        <w:t>Scott</w:t>
      </w:r>
      <w:r w:rsidR="003C3E14">
        <w:t xml:space="preserve"> Benge will schedule pest control in the Spring, for marmots.</w:t>
      </w:r>
    </w:p>
    <w:p w14:paraId="7FC4E6A7" w14:textId="77777777" w:rsidR="003C3E14" w:rsidRDefault="003C3E14" w:rsidP="0039021D">
      <w:pPr>
        <w:pStyle w:val="NoSpacing"/>
      </w:pPr>
    </w:p>
    <w:p w14:paraId="64A273B1" w14:textId="1C94E827" w:rsidR="003C3E14" w:rsidRPr="003C3E14" w:rsidRDefault="003C3E14" w:rsidP="003C3E14">
      <w:pPr>
        <w:pStyle w:val="NoSpacing"/>
        <w:rPr>
          <w:b/>
          <w:bCs/>
        </w:rPr>
      </w:pPr>
      <w:r w:rsidRPr="003C3E14">
        <w:rPr>
          <w:b/>
          <w:bCs/>
        </w:rPr>
        <w:t>800 Building Door</w:t>
      </w:r>
    </w:p>
    <w:p w14:paraId="0C8839DE" w14:textId="64671BB4" w:rsidR="003C3E14" w:rsidRDefault="003C3E14" w:rsidP="003C3E14">
      <w:pPr>
        <w:pStyle w:val="NoSpacing"/>
      </w:pPr>
      <w:r w:rsidRPr="003C3E14">
        <w:rPr>
          <w:b/>
          <w:bCs/>
          <w:color w:val="44546A" w:themeColor="text2"/>
        </w:rPr>
        <w:t>ACTION ITEM</w:t>
      </w:r>
      <w:r>
        <w:t>: Scott Benge will have the entrance door of the 800 Building repaired so it closes properly.</w:t>
      </w:r>
    </w:p>
    <w:p w14:paraId="7C63505A" w14:textId="77777777" w:rsidR="003C3E14" w:rsidRDefault="003C3E14" w:rsidP="003C3E14">
      <w:pPr>
        <w:pStyle w:val="NoSpacing"/>
      </w:pPr>
    </w:p>
    <w:p w14:paraId="0ADEEC4F" w14:textId="6224DE0F" w:rsidR="003C3E14" w:rsidRDefault="003C3E14" w:rsidP="003C3E14">
      <w:pPr>
        <w:pStyle w:val="NoSpacing"/>
        <w:rPr>
          <w:b/>
          <w:bCs/>
        </w:rPr>
      </w:pPr>
      <w:r>
        <w:rPr>
          <w:b/>
          <w:bCs/>
        </w:rPr>
        <w:t xml:space="preserve">Ice on </w:t>
      </w:r>
      <w:r w:rsidR="00A46198">
        <w:rPr>
          <w:b/>
          <w:bCs/>
        </w:rPr>
        <w:t>the Road</w:t>
      </w:r>
    </w:p>
    <w:p w14:paraId="1643F4FB" w14:textId="39691150" w:rsidR="003C3E14" w:rsidRDefault="003C3E14" w:rsidP="003C3E14">
      <w:pPr>
        <w:pStyle w:val="NoSpacing"/>
      </w:pPr>
      <w:r w:rsidRPr="0039021D">
        <w:rPr>
          <w:b/>
          <w:bCs/>
          <w:color w:val="44546A" w:themeColor="text2"/>
        </w:rPr>
        <w:t>ACTION ITEM</w:t>
      </w:r>
      <w:r>
        <w:t xml:space="preserve">: </w:t>
      </w:r>
      <w:r w:rsidR="0039021D">
        <w:t xml:space="preserve"> Owners should notify Telluride Consulting of ice build-up on the road so that sand can be spread by the snow removal company.</w:t>
      </w:r>
      <w:r>
        <w:t xml:space="preserve"> </w:t>
      </w:r>
    </w:p>
    <w:p w14:paraId="6B20D2E7" w14:textId="77777777" w:rsidR="0039021D" w:rsidRDefault="0039021D" w:rsidP="003C3E14">
      <w:pPr>
        <w:pStyle w:val="NoSpacing"/>
      </w:pPr>
    </w:p>
    <w:p w14:paraId="0E438336" w14:textId="33883E4B" w:rsidR="0039021D" w:rsidRDefault="0039021D" w:rsidP="003C3E14">
      <w:pPr>
        <w:pStyle w:val="NoSpacing"/>
        <w:rPr>
          <w:b/>
          <w:bCs/>
        </w:rPr>
      </w:pPr>
      <w:r>
        <w:rPr>
          <w:b/>
          <w:bCs/>
        </w:rPr>
        <w:t>Adjournment</w:t>
      </w:r>
    </w:p>
    <w:p w14:paraId="54AB5EA5" w14:textId="57D229BA" w:rsidR="0039021D" w:rsidRDefault="0039021D" w:rsidP="003C3E14">
      <w:pPr>
        <w:pStyle w:val="NoSpacing"/>
      </w:pPr>
      <w:r w:rsidRPr="0039021D">
        <w:rPr>
          <w:b/>
          <w:bCs/>
          <w:color w:val="44546A" w:themeColor="text2"/>
        </w:rPr>
        <w:t>MOTION</w:t>
      </w:r>
      <w:r>
        <w:rPr>
          <w:b/>
          <w:bCs/>
        </w:rPr>
        <w:t xml:space="preserve"> </w:t>
      </w:r>
      <w:r>
        <w:t xml:space="preserve">to adjourn by Tim Cass.  </w:t>
      </w:r>
      <w:r w:rsidRPr="0039021D">
        <w:rPr>
          <w:b/>
          <w:bCs/>
          <w:color w:val="44546A" w:themeColor="text2"/>
        </w:rPr>
        <w:t xml:space="preserve">SECONDED </w:t>
      </w:r>
      <w:r>
        <w:t xml:space="preserve">by Michael Orcutt.  </w:t>
      </w:r>
      <w:r w:rsidRPr="0039021D">
        <w:rPr>
          <w:b/>
          <w:bCs/>
          <w:color w:val="44546A" w:themeColor="text2"/>
        </w:rPr>
        <w:t>PASSED</w:t>
      </w:r>
      <w:r>
        <w:rPr>
          <w:b/>
          <w:bCs/>
        </w:rPr>
        <w:t xml:space="preserve"> </w:t>
      </w:r>
      <w:r>
        <w:t>unanimously.</w:t>
      </w:r>
    </w:p>
    <w:p w14:paraId="36F59BB5" w14:textId="5EA38AB0" w:rsidR="0039021D" w:rsidRPr="0039021D" w:rsidRDefault="0039021D" w:rsidP="003C3E14">
      <w:pPr>
        <w:pStyle w:val="NoSpacing"/>
      </w:pPr>
      <w:r>
        <w:t>Meeting adjourned.</w:t>
      </w:r>
    </w:p>
    <w:p w14:paraId="128C9FD8" w14:textId="77777777" w:rsidR="0039021D" w:rsidRPr="003C3E14" w:rsidRDefault="0039021D" w:rsidP="003C3E14">
      <w:pPr>
        <w:pStyle w:val="NoSpacing"/>
      </w:pPr>
    </w:p>
    <w:p w14:paraId="26415947" w14:textId="77777777" w:rsidR="003C3E14" w:rsidRDefault="003C3E14" w:rsidP="003C3E14">
      <w:pPr>
        <w:pStyle w:val="NoSpacing"/>
        <w:rPr>
          <w:b/>
          <w:bCs/>
        </w:rPr>
      </w:pPr>
    </w:p>
    <w:p w14:paraId="2DEE99C6" w14:textId="77777777" w:rsidR="003C3E14" w:rsidRPr="003C3E14" w:rsidRDefault="003C3E14" w:rsidP="003C3E14">
      <w:pPr>
        <w:pStyle w:val="NoSpacing"/>
        <w:rPr>
          <w:b/>
          <w:bCs/>
        </w:rPr>
      </w:pPr>
    </w:p>
    <w:p w14:paraId="28FE3AE4" w14:textId="77777777" w:rsidR="003C3E14" w:rsidRPr="003C3E14" w:rsidRDefault="003C3E14" w:rsidP="003C3E14"/>
    <w:sectPr w:rsidR="003C3E14" w:rsidRPr="003C3E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B29"/>
    <w:rsid w:val="000A0458"/>
    <w:rsid w:val="00101AAE"/>
    <w:rsid w:val="00150890"/>
    <w:rsid w:val="001A6BDC"/>
    <w:rsid w:val="00315310"/>
    <w:rsid w:val="00343CD9"/>
    <w:rsid w:val="0039021D"/>
    <w:rsid w:val="003C3E14"/>
    <w:rsid w:val="003F2638"/>
    <w:rsid w:val="003F6B93"/>
    <w:rsid w:val="005F20D4"/>
    <w:rsid w:val="006C6699"/>
    <w:rsid w:val="00712C67"/>
    <w:rsid w:val="007379F8"/>
    <w:rsid w:val="007C1A6C"/>
    <w:rsid w:val="0081799A"/>
    <w:rsid w:val="008237F4"/>
    <w:rsid w:val="00872AAE"/>
    <w:rsid w:val="00921CE7"/>
    <w:rsid w:val="00926883"/>
    <w:rsid w:val="00972D6E"/>
    <w:rsid w:val="009D25DF"/>
    <w:rsid w:val="00A46198"/>
    <w:rsid w:val="00A83B29"/>
    <w:rsid w:val="00A86DFA"/>
    <w:rsid w:val="00BB243A"/>
    <w:rsid w:val="00BD5CBD"/>
    <w:rsid w:val="00CF0D3A"/>
    <w:rsid w:val="00D31AA8"/>
    <w:rsid w:val="00DD6D9E"/>
    <w:rsid w:val="00E64818"/>
    <w:rsid w:val="00E857B8"/>
    <w:rsid w:val="00F1038B"/>
    <w:rsid w:val="00F31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E7FD8"/>
  <w15:chartTrackingRefBased/>
  <w15:docId w15:val="{95FE1F47-3576-4069-A77B-1119969C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B2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3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3B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Johnson</dc:creator>
  <cp:keywords/>
  <dc:description/>
  <cp:lastModifiedBy>JoAnne Johnson</cp:lastModifiedBy>
  <cp:revision>2</cp:revision>
  <dcterms:created xsi:type="dcterms:W3CDTF">2024-02-16T21:45:00Z</dcterms:created>
  <dcterms:modified xsi:type="dcterms:W3CDTF">2024-02-16T21:45:00Z</dcterms:modified>
</cp:coreProperties>
</file>